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0AFA6" w14:textId="77777777" w:rsidR="006E5715" w:rsidRDefault="006E5715" w:rsidP="006E5715"/>
    <w:p w14:paraId="019F3565" w14:textId="772DAC21" w:rsidR="006E5715" w:rsidRPr="00E46AAA" w:rsidRDefault="008C039B" w:rsidP="006E5715">
      <w:pPr>
        <w:rPr>
          <w:b/>
          <w:sz w:val="24"/>
          <w:szCs w:val="24"/>
          <w:u w:val="single"/>
        </w:rPr>
      </w:pPr>
      <w:r w:rsidRPr="00E46AAA">
        <w:rPr>
          <w:b/>
          <w:sz w:val="24"/>
          <w:szCs w:val="24"/>
          <w:u w:val="single"/>
        </w:rPr>
        <w:t xml:space="preserve">RESULTATS DE LA SELECCIÓ </w:t>
      </w:r>
      <w:proofErr w:type="gramStart"/>
      <w:r w:rsidR="00E62CFA" w:rsidRPr="00E46AAA">
        <w:rPr>
          <w:b/>
          <w:sz w:val="24"/>
          <w:szCs w:val="24"/>
          <w:u w:val="single"/>
        </w:rPr>
        <w:t xml:space="preserve">D’UN </w:t>
      </w:r>
      <w:r w:rsidR="00B242BD" w:rsidRPr="00E46AAA">
        <w:rPr>
          <w:b/>
          <w:sz w:val="24"/>
          <w:szCs w:val="24"/>
          <w:u w:val="single"/>
        </w:rPr>
        <w:t xml:space="preserve"> AGENT</w:t>
      </w:r>
      <w:proofErr w:type="gramEnd"/>
      <w:r w:rsidR="00B242BD" w:rsidRPr="00E46AAA">
        <w:rPr>
          <w:b/>
          <w:sz w:val="24"/>
          <w:szCs w:val="24"/>
          <w:u w:val="single"/>
        </w:rPr>
        <w:t xml:space="preserve"> CÍVIC AMBIENTAL </w:t>
      </w:r>
      <w:r w:rsidRPr="00E46AAA">
        <w:rPr>
          <w:b/>
          <w:sz w:val="24"/>
          <w:szCs w:val="24"/>
          <w:u w:val="single"/>
        </w:rPr>
        <w:t xml:space="preserve">DEL PROGRAMA </w:t>
      </w:r>
      <w:r w:rsidR="00E62CFA" w:rsidRPr="00E46AAA">
        <w:rPr>
          <w:b/>
          <w:sz w:val="24"/>
          <w:szCs w:val="24"/>
          <w:u w:val="single"/>
        </w:rPr>
        <w:t>“TREBALL ALS BARRIS 202</w:t>
      </w:r>
      <w:r w:rsidR="00B242BD" w:rsidRPr="00E46AAA">
        <w:rPr>
          <w:b/>
          <w:sz w:val="24"/>
          <w:szCs w:val="24"/>
          <w:u w:val="single"/>
        </w:rPr>
        <w:t>4</w:t>
      </w:r>
      <w:r w:rsidR="00E62CFA" w:rsidRPr="00E46AAA">
        <w:rPr>
          <w:b/>
          <w:sz w:val="24"/>
          <w:szCs w:val="24"/>
          <w:u w:val="single"/>
        </w:rPr>
        <w:t xml:space="preserve">” </w:t>
      </w:r>
    </w:p>
    <w:p w14:paraId="63329EEB" w14:textId="689E9FCB" w:rsidR="00DF4556" w:rsidRPr="00E46AAA" w:rsidRDefault="00DF4556" w:rsidP="002B6431">
      <w:pPr>
        <w:jc w:val="both"/>
        <w:rPr>
          <w:sz w:val="24"/>
          <w:szCs w:val="24"/>
          <w:lang w:val="ca-ES"/>
        </w:rPr>
      </w:pPr>
      <w:r w:rsidRPr="00E46AAA">
        <w:rPr>
          <w:sz w:val="24"/>
          <w:szCs w:val="24"/>
          <w:lang w:val="ca-ES"/>
        </w:rPr>
        <w:t>A les dependències de l'</w:t>
      </w:r>
      <w:r w:rsidR="00E62CFA" w:rsidRPr="00E46AAA">
        <w:rPr>
          <w:sz w:val="24"/>
          <w:szCs w:val="24"/>
          <w:lang w:val="ca-ES"/>
        </w:rPr>
        <w:t>A</w:t>
      </w:r>
      <w:r w:rsidRPr="00E46AAA">
        <w:rPr>
          <w:sz w:val="24"/>
          <w:szCs w:val="24"/>
          <w:lang w:val="ca-ES"/>
        </w:rPr>
        <w:t xml:space="preserve">juntament de Sallent, </w:t>
      </w:r>
      <w:r w:rsidR="00E62CFA" w:rsidRPr="00E46AAA">
        <w:rPr>
          <w:sz w:val="24"/>
          <w:szCs w:val="24"/>
          <w:lang w:val="ca-ES"/>
        </w:rPr>
        <w:t>a</w:t>
      </w:r>
      <w:r w:rsidR="00802159" w:rsidRPr="00E46AAA">
        <w:rPr>
          <w:sz w:val="24"/>
          <w:szCs w:val="24"/>
          <w:lang w:val="ca-ES"/>
        </w:rPr>
        <w:t xml:space="preserve"> les </w:t>
      </w:r>
      <w:r w:rsidR="00B242BD" w:rsidRPr="00E46AAA">
        <w:rPr>
          <w:sz w:val="24"/>
          <w:szCs w:val="24"/>
          <w:lang w:val="ca-ES"/>
        </w:rPr>
        <w:t>9</w:t>
      </w:r>
      <w:r w:rsidR="0070271E" w:rsidRPr="00E46AAA">
        <w:rPr>
          <w:sz w:val="24"/>
          <w:szCs w:val="24"/>
          <w:lang w:val="ca-ES"/>
        </w:rPr>
        <w:t xml:space="preserve"> h del matí </w:t>
      </w:r>
      <w:r w:rsidR="00802159" w:rsidRPr="00E46AAA">
        <w:rPr>
          <w:sz w:val="24"/>
          <w:szCs w:val="24"/>
          <w:lang w:val="ca-ES"/>
        </w:rPr>
        <w:t xml:space="preserve">del dia </w:t>
      </w:r>
      <w:r w:rsidR="00B242BD" w:rsidRPr="00E46AAA">
        <w:rPr>
          <w:sz w:val="24"/>
          <w:szCs w:val="24"/>
          <w:lang w:val="ca-ES"/>
        </w:rPr>
        <w:t>17</w:t>
      </w:r>
      <w:r w:rsidRPr="00E46AAA">
        <w:rPr>
          <w:sz w:val="24"/>
          <w:szCs w:val="24"/>
          <w:lang w:val="ca-ES"/>
        </w:rPr>
        <w:t xml:space="preserve"> de </w:t>
      </w:r>
      <w:r w:rsidR="00B242BD" w:rsidRPr="00E46AAA">
        <w:rPr>
          <w:sz w:val="24"/>
          <w:szCs w:val="24"/>
          <w:lang w:val="ca-ES"/>
        </w:rPr>
        <w:t>desembre</w:t>
      </w:r>
      <w:r w:rsidR="00E62CFA" w:rsidRPr="00E46AAA">
        <w:rPr>
          <w:sz w:val="24"/>
          <w:szCs w:val="24"/>
          <w:lang w:val="ca-ES"/>
        </w:rPr>
        <w:t xml:space="preserve"> de 2024</w:t>
      </w:r>
      <w:r w:rsidRPr="00E46AAA">
        <w:rPr>
          <w:sz w:val="24"/>
          <w:szCs w:val="24"/>
          <w:lang w:val="ca-ES"/>
        </w:rPr>
        <w:t xml:space="preserve">, es constitueix la Comissió </w:t>
      </w:r>
      <w:r w:rsidR="00077C21" w:rsidRPr="00E46AAA">
        <w:rPr>
          <w:sz w:val="24"/>
          <w:szCs w:val="24"/>
          <w:lang w:val="ca-ES"/>
        </w:rPr>
        <w:t>t</w:t>
      </w:r>
      <w:r w:rsidRPr="00E46AAA">
        <w:rPr>
          <w:sz w:val="24"/>
          <w:szCs w:val="24"/>
          <w:lang w:val="ca-ES"/>
        </w:rPr>
        <w:t xml:space="preserve">ècnica de </w:t>
      </w:r>
      <w:r w:rsidR="00E62CFA" w:rsidRPr="00E46AAA">
        <w:rPr>
          <w:sz w:val="24"/>
          <w:szCs w:val="24"/>
          <w:lang w:val="ca-ES"/>
        </w:rPr>
        <w:t xml:space="preserve">selecció d’un </w:t>
      </w:r>
      <w:r w:rsidR="00B242BD" w:rsidRPr="00E46AAA">
        <w:rPr>
          <w:sz w:val="24"/>
          <w:szCs w:val="24"/>
          <w:lang w:val="ca-ES"/>
        </w:rPr>
        <w:t>agent cívic ambiental</w:t>
      </w:r>
      <w:r w:rsidR="00E62CFA" w:rsidRPr="00E46AAA">
        <w:rPr>
          <w:sz w:val="24"/>
          <w:szCs w:val="24"/>
          <w:lang w:val="ca-ES"/>
        </w:rPr>
        <w:t xml:space="preserve"> del programa “Treball als barris 202</w:t>
      </w:r>
      <w:r w:rsidR="00B242BD" w:rsidRPr="00E46AAA">
        <w:rPr>
          <w:sz w:val="24"/>
          <w:szCs w:val="24"/>
          <w:lang w:val="ca-ES"/>
        </w:rPr>
        <w:t>4</w:t>
      </w:r>
      <w:r w:rsidR="00E62CFA" w:rsidRPr="00E46AAA">
        <w:rPr>
          <w:sz w:val="24"/>
          <w:szCs w:val="24"/>
          <w:lang w:val="ca-ES"/>
        </w:rPr>
        <w:t>”</w:t>
      </w:r>
      <w:r w:rsidRPr="00E46AAA">
        <w:rPr>
          <w:sz w:val="24"/>
          <w:szCs w:val="24"/>
          <w:lang w:val="ca-ES"/>
        </w:rPr>
        <w:t xml:space="preserve">, que haurà de valorar </w:t>
      </w:r>
      <w:r w:rsidR="00E62CFA" w:rsidRPr="00E46AAA">
        <w:rPr>
          <w:sz w:val="24"/>
          <w:szCs w:val="24"/>
          <w:lang w:val="ca-ES"/>
        </w:rPr>
        <w:t xml:space="preserve">els mèrits de </w:t>
      </w:r>
      <w:r w:rsidRPr="00E46AAA">
        <w:rPr>
          <w:sz w:val="24"/>
          <w:szCs w:val="24"/>
          <w:lang w:val="ca-ES"/>
        </w:rPr>
        <w:t xml:space="preserve">les </w:t>
      </w:r>
      <w:r w:rsidR="00E62CFA" w:rsidRPr="00E46AAA">
        <w:rPr>
          <w:sz w:val="24"/>
          <w:szCs w:val="24"/>
          <w:lang w:val="ca-ES"/>
        </w:rPr>
        <w:t xml:space="preserve">persones presentades i </w:t>
      </w:r>
      <w:r w:rsidR="00077C21" w:rsidRPr="00E46AAA">
        <w:rPr>
          <w:sz w:val="24"/>
          <w:szCs w:val="24"/>
          <w:lang w:val="ca-ES"/>
        </w:rPr>
        <w:t xml:space="preserve">també </w:t>
      </w:r>
      <w:r w:rsidR="00E62CFA" w:rsidRPr="00E46AAA">
        <w:rPr>
          <w:sz w:val="24"/>
          <w:szCs w:val="24"/>
          <w:lang w:val="ca-ES"/>
        </w:rPr>
        <w:t xml:space="preserve">l’entrevista </w:t>
      </w:r>
      <w:r w:rsidR="00077C21" w:rsidRPr="00E46AAA">
        <w:rPr>
          <w:sz w:val="24"/>
          <w:szCs w:val="24"/>
          <w:lang w:val="ca-ES"/>
        </w:rPr>
        <w:t xml:space="preserve">personal. </w:t>
      </w:r>
    </w:p>
    <w:p w14:paraId="4346CF57" w14:textId="0A254624" w:rsidR="00DF4556" w:rsidRPr="00E46AAA" w:rsidRDefault="00DF4556" w:rsidP="00DF4556">
      <w:pPr>
        <w:rPr>
          <w:sz w:val="24"/>
          <w:szCs w:val="24"/>
          <w:u w:val="single"/>
          <w:lang w:val="ca-ES"/>
        </w:rPr>
      </w:pPr>
      <w:r w:rsidRPr="00E46AAA">
        <w:rPr>
          <w:sz w:val="24"/>
          <w:szCs w:val="24"/>
          <w:u w:val="single"/>
          <w:lang w:val="ca-ES"/>
        </w:rPr>
        <w:t xml:space="preserve">COMPONENTS DE LA COMISSIÓ TÈCNICA DE </w:t>
      </w:r>
      <w:r w:rsidR="00077C21" w:rsidRPr="00E46AAA">
        <w:rPr>
          <w:sz w:val="24"/>
          <w:szCs w:val="24"/>
          <w:u w:val="single"/>
          <w:lang w:val="ca-ES"/>
        </w:rPr>
        <w:t>SELECCIÓ</w:t>
      </w:r>
    </w:p>
    <w:p w14:paraId="764C3E78" w14:textId="72E33E6F" w:rsidR="004D140E" w:rsidRPr="00E46AAA" w:rsidRDefault="004D140E" w:rsidP="004D140E">
      <w:pPr>
        <w:pStyle w:val="Ttulo1"/>
        <w:spacing w:before="0"/>
        <w:jc w:val="both"/>
        <w:rPr>
          <w:rFonts w:asciiTheme="minorHAnsi" w:hAnsiTheme="minorHAnsi" w:cs="Arial"/>
          <w:b/>
          <w:color w:val="auto"/>
          <w:spacing w:val="-2"/>
          <w:sz w:val="24"/>
          <w:szCs w:val="24"/>
        </w:rPr>
      </w:pPr>
      <w:r w:rsidRPr="00E46AAA">
        <w:rPr>
          <w:rFonts w:asciiTheme="minorHAnsi" w:hAnsiTheme="minorHAnsi" w:cs="Arial"/>
          <w:color w:val="auto"/>
          <w:spacing w:val="-2"/>
          <w:sz w:val="24"/>
          <w:szCs w:val="24"/>
        </w:rPr>
        <w:t>President:</w:t>
      </w:r>
    </w:p>
    <w:p w14:paraId="66058936" w14:textId="7979E2BB" w:rsidR="004D140E" w:rsidRPr="00E46AAA" w:rsidRDefault="004D140E" w:rsidP="004D140E">
      <w:pPr>
        <w:pStyle w:val="Ttulo1"/>
        <w:spacing w:before="0"/>
        <w:jc w:val="both"/>
        <w:rPr>
          <w:rFonts w:asciiTheme="minorHAnsi" w:hAnsiTheme="minorHAnsi" w:cs="Arial"/>
          <w:b/>
          <w:color w:val="auto"/>
          <w:sz w:val="24"/>
          <w:szCs w:val="24"/>
        </w:rPr>
      </w:pPr>
      <w:r w:rsidRPr="00E46AAA">
        <w:rPr>
          <w:rFonts w:asciiTheme="minorHAnsi" w:hAnsiTheme="minorHAnsi" w:cs="Arial"/>
          <w:color w:val="auto"/>
          <w:spacing w:val="-2"/>
          <w:sz w:val="24"/>
          <w:szCs w:val="24"/>
        </w:rPr>
        <w:t xml:space="preserve">Sr. Juli  Valldeoriola Rifà. Tècnic del </w:t>
      </w:r>
      <w:r w:rsidR="00B242BD" w:rsidRPr="00E46AAA">
        <w:rPr>
          <w:rFonts w:asciiTheme="minorHAnsi" w:hAnsiTheme="minorHAnsi" w:cs="Arial"/>
          <w:color w:val="auto"/>
          <w:spacing w:val="-2"/>
          <w:sz w:val="24"/>
          <w:szCs w:val="24"/>
        </w:rPr>
        <w:t>S</w:t>
      </w:r>
      <w:r w:rsidRPr="00E46AAA">
        <w:rPr>
          <w:rFonts w:asciiTheme="minorHAnsi" w:hAnsiTheme="minorHAnsi" w:cs="Arial"/>
          <w:color w:val="auto"/>
          <w:spacing w:val="-2"/>
          <w:sz w:val="24"/>
          <w:szCs w:val="24"/>
        </w:rPr>
        <w:t xml:space="preserve">ervei de </w:t>
      </w:r>
      <w:r w:rsidR="00B242BD" w:rsidRPr="00E46AAA">
        <w:rPr>
          <w:rFonts w:asciiTheme="minorHAnsi" w:hAnsiTheme="minorHAnsi" w:cs="Arial"/>
          <w:color w:val="auto"/>
          <w:spacing w:val="-2"/>
          <w:sz w:val="24"/>
          <w:szCs w:val="24"/>
        </w:rPr>
        <w:t>P</w:t>
      </w:r>
      <w:r w:rsidRPr="00E46AAA">
        <w:rPr>
          <w:rFonts w:asciiTheme="minorHAnsi" w:hAnsiTheme="minorHAnsi" w:cs="Arial"/>
          <w:color w:val="auto"/>
          <w:spacing w:val="-2"/>
          <w:sz w:val="24"/>
          <w:szCs w:val="24"/>
        </w:rPr>
        <w:t>romoció econòmica i ocupació municipal.</w:t>
      </w:r>
    </w:p>
    <w:p w14:paraId="796FC4F6" w14:textId="065B0023" w:rsidR="004D140E" w:rsidRPr="00E46AAA" w:rsidRDefault="004D140E" w:rsidP="004D140E">
      <w:pPr>
        <w:spacing w:after="0"/>
        <w:ind w:right="2041"/>
        <w:jc w:val="both"/>
        <w:rPr>
          <w:rFonts w:cs="Arial"/>
          <w:spacing w:val="-4"/>
          <w:sz w:val="24"/>
          <w:szCs w:val="24"/>
        </w:rPr>
      </w:pPr>
      <w:r w:rsidRPr="00E46AAA">
        <w:rPr>
          <w:rFonts w:cs="Arial"/>
          <w:spacing w:val="-4"/>
          <w:sz w:val="24"/>
          <w:szCs w:val="24"/>
        </w:rPr>
        <w:t>Vocal:</w:t>
      </w:r>
    </w:p>
    <w:p w14:paraId="4FE3FC97" w14:textId="685F6701" w:rsidR="004D140E" w:rsidRPr="00E46AAA" w:rsidRDefault="004D140E" w:rsidP="004D140E">
      <w:pPr>
        <w:spacing w:after="0"/>
        <w:jc w:val="both"/>
        <w:rPr>
          <w:rFonts w:cs="Arial"/>
          <w:sz w:val="24"/>
          <w:szCs w:val="24"/>
        </w:rPr>
      </w:pPr>
      <w:r w:rsidRPr="00E46AAA">
        <w:rPr>
          <w:rFonts w:cs="Arial"/>
          <w:sz w:val="24"/>
          <w:szCs w:val="24"/>
        </w:rPr>
        <w:t>Sr.</w:t>
      </w:r>
      <w:r w:rsidRPr="00E46AAA">
        <w:rPr>
          <w:rFonts w:cs="Arial"/>
          <w:spacing w:val="-3"/>
          <w:sz w:val="24"/>
          <w:szCs w:val="24"/>
        </w:rPr>
        <w:t xml:space="preserve"> </w:t>
      </w:r>
      <w:r w:rsidR="00B242BD" w:rsidRPr="00E46AAA">
        <w:rPr>
          <w:rFonts w:cs="Arial"/>
          <w:sz w:val="24"/>
          <w:szCs w:val="24"/>
        </w:rPr>
        <w:t>Eduardo Rey Soto</w:t>
      </w:r>
      <w:r w:rsidRPr="00E46AAA">
        <w:rPr>
          <w:rFonts w:cs="Arial"/>
          <w:sz w:val="24"/>
          <w:szCs w:val="24"/>
        </w:rPr>
        <w:t>.</w:t>
      </w:r>
      <w:r w:rsidRPr="00E46AAA">
        <w:rPr>
          <w:rFonts w:cs="Arial"/>
          <w:spacing w:val="-3"/>
          <w:sz w:val="24"/>
          <w:szCs w:val="24"/>
        </w:rPr>
        <w:t xml:space="preserve"> </w:t>
      </w:r>
      <w:r w:rsidRPr="00E46AAA">
        <w:rPr>
          <w:rFonts w:cs="Arial"/>
          <w:sz w:val="24"/>
          <w:szCs w:val="24"/>
        </w:rPr>
        <w:t>Oficial</w:t>
      </w:r>
      <w:r w:rsidRPr="00E46AAA">
        <w:rPr>
          <w:rFonts w:cs="Arial"/>
          <w:spacing w:val="-3"/>
          <w:sz w:val="24"/>
          <w:szCs w:val="24"/>
        </w:rPr>
        <w:t xml:space="preserve"> </w:t>
      </w:r>
      <w:r w:rsidRPr="00E46AAA">
        <w:rPr>
          <w:rFonts w:cs="Arial"/>
          <w:sz w:val="24"/>
          <w:szCs w:val="24"/>
        </w:rPr>
        <w:t>de</w:t>
      </w:r>
      <w:r w:rsidRPr="00E46AAA">
        <w:rPr>
          <w:rFonts w:cs="Arial"/>
          <w:spacing w:val="-4"/>
          <w:sz w:val="24"/>
          <w:szCs w:val="24"/>
        </w:rPr>
        <w:t xml:space="preserve"> </w:t>
      </w:r>
      <w:r w:rsidRPr="00E46AAA">
        <w:rPr>
          <w:rFonts w:cs="Arial"/>
          <w:sz w:val="24"/>
          <w:szCs w:val="24"/>
        </w:rPr>
        <w:t>la</w:t>
      </w:r>
      <w:r w:rsidRPr="00E46AAA">
        <w:rPr>
          <w:rFonts w:cs="Arial"/>
          <w:spacing w:val="-3"/>
          <w:sz w:val="24"/>
          <w:szCs w:val="24"/>
        </w:rPr>
        <w:t xml:space="preserve"> </w:t>
      </w:r>
      <w:r w:rsidRPr="00E46AAA">
        <w:rPr>
          <w:rFonts w:cs="Arial"/>
          <w:sz w:val="24"/>
          <w:szCs w:val="24"/>
        </w:rPr>
        <w:t>Brigada</w:t>
      </w:r>
      <w:r w:rsidRPr="00E46AAA">
        <w:rPr>
          <w:rFonts w:cs="Arial"/>
          <w:spacing w:val="-2"/>
          <w:sz w:val="24"/>
          <w:szCs w:val="24"/>
        </w:rPr>
        <w:t xml:space="preserve"> </w:t>
      </w:r>
      <w:r w:rsidR="00B242BD" w:rsidRPr="00E46AAA">
        <w:rPr>
          <w:rFonts w:cs="Arial"/>
          <w:spacing w:val="-2"/>
          <w:sz w:val="24"/>
          <w:szCs w:val="24"/>
        </w:rPr>
        <w:t xml:space="preserve">de </w:t>
      </w:r>
      <w:proofErr w:type="spellStart"/>
      <w:r w:rsidR="00B242BD" w:rsidRPr="00E46AAA">
        <w:rPr>
          <w:rFonts w:cs="Arial"/>
          <w:spacing w:val="-2"/>
          <w:sz w:val="24"/>
          <w:szCs w:val="24"/>
        </w:rPr>
        <w:t>Serveis</w:t>
      </w:r>
      <w:proofErr w:type="spellEnd"/>
      <w:r w:rsidR="00B242BD" w:rsidRPr="00E46AAA">
        <w:rPr>
          <w:rFonts w:cs="Arial"/>
          <w:spacing w:val="-2"/>
          <w:sz w:val="24"/>
          <w:szCs w:val="24"/>
        </w:rPr>
        <w:t xml:space="preserve"> </w:t>
      </w:r>
      <w:r w:rsidRPr="00E46AAA">
        <w:rPr>
          <w:rFonts w:cs="Arial"/>
          <w:sz w:val="24"/>
          <w:szCs w:val="24"/>
        </w:rPr>
        <w:t>de</w:t>
      </w:r>
      <w:r w:rsidRPr="00E46AAA">
        <w:rPr>
          <w:rFonts w:cs="Arial"/>
          <w:spacing w:val="-4"/>
          <w:sz w:val="24"/>
          <w:szCs w:val="24"/>
        </w:rPr>
        <w:t xml:space="preserve"> </w:t>
      </w:r>
      <w:proofErr w:type="spellStart"/>
      <w:r w:rsidRPr="00E46AAA">
        <w:rPr>
          <w:rFonts w:cs="Arial"/>
          <w:sz w:val="24"/>
          <w:szCs w:val="24"/>
        </w:rPr>
        <w:t>l’Ajuntament</w:t>
      </w:r>
      <w:proofErr w:type="spellEnd"/>
      <w:r w:rsidRPr="00E46AAA">
        <w:rPr>
          <w:rFonts w:cs="Arial"/>
          <w:spacing w:val="-3"/>
          <w:sz w:val="24"/>
          <w:szCs w:val="24"/>
        </w:rPr>
        <w:t xml:space="preserve"> </w:t>
      </w:r>
      <w:r w:rsidRPr="00E46AAA">
        <w:rPr>
          <w:rFonts w:cs="Arial"/>
          <w:sz w:val="24"/>
          <w:szCs w:val="24"/>
        </w:rPr>
        <w:t>de</w:t>
      </w:r>
      <w:r w:rsidRPr="00E46AAA">
        <w:rPr>
          <w:rFonts w:cs="Arial"/>
          <w:spacing w:val="-4"/>
          <w:sz w:val="24"/>
          <w:szCs w:val="24"/>
        </w:rPr>
        <w:t xml:space="preserve"> </w:t>
      </w:r>
      <w:r w:rsidRPr="00E46AAA">
        <w:rPr>
          <w:rFonts w:cs="Arial"/>
          <w:sz w:val="24"/>
          <w:szCs w:val="24"/>
        </w:rPr>
        <w:t>Sallent.</w:t>
      </w:r>
    </w:p>
    <w:p w14:paraId="34A08E2B" w14:textId="77777777" w:rsidR="002B6431" w:rsidRPr="00E46AAA" w:rsidRDefault="002B6431" w:rsidP="004D140E">
      <w:pPr>
        <w:spacing w:after="0"/>
        <w:jc w:val="both"/>
        <w:rPr>
          <w:rFonts w:cs="Arial"/>
          <w:sz w:val="24"/>
          <w:szCs w:val="24"/>
        </w:rPr>
      </w:pPr>
    </w:p>
    <w:p w14:paraId="49CC30FE" w14:textId="6549BE58" w:rsidR="004D140E" w:rsidRPr="00E46AAA" w:rsidRDefault="004D140E" w:rsidP="004D140E">
      <w:pPr>
        <w:pStyle w:val="Ttulo1"/>
        <w:spacing w:before="0" w:after="0" w:line="240" w:lineRule="exact"/>
        <w:jc w:val="both"/>
        <w:rPr>
          <w:rFonts w:asciiTheme="minorHAnsi" w:hAnsiTheme="minorHAnsi" w:cs="Arial"/>
          <w:b/>
          <w:color w:val="auto"/>
          <w:sz w:val="24"/>
          <w:szCs w:val="24"/>
        </w:rPr>
      </w:pPr>
      <w:r w:rsidRPr="00E46AAA">
        <w:rPr>
          <w:rFonts w:asciiTheme="minorHAnsi" w:hAnsiTheme="minorHAnsi" w:cs="Arial"/>
          <w:color w:val="auto"/>
          <w:spacing w:val="-2"/>
          <w:sz w:val="24"/>
          <w:szCs w:val="24"/>
        </w:rPr>
        <w:t>Secretària:</w:t>
      </w:r>
    </w:p>
    <w:p w14:paraId="398054B8" w14:textId="6464B196" w:rsidR="004D140E" w:rsidRPr="00E46AAA" w:rsidRDefault="004D140E" w:rsidP="004D140E">
      <w:pPr>
        <w:pStyle w:val="Ttulo1"/>
        <w:spacing w:before="0" w:after="0"/>
        <w:jc w:val="both"/>
        <w:rPr>
          <w:rFonts w:asciiTheme="minorHAnsi" w:hAnsiTheme="minorHAnsi" w:cs="Arial"/>
          <w:b/>
          <w:color w:val="auto"/>
          <w:sz w:val="24"/>
          <w:szCs w:val="24"/>
        </w:rPr>
      </w:pPr>
      <w:r w:rsidRPr="00E46AAA">
        <w:rPr>
          <w:rFonts w:asciiTheme="minorHAnsi" w:hAnsiTheme="minorHAnsi" w:cs="Arial"/>
          <w:color w:val="auto"/>
          <w:sz w:val="24"/>
          <w:szCs w:val="24"/>
        </w:rPr>
        <w:t>Sra.</w:t>
      </w:r>
      <w:r w:rsidRPr="00E46AAA">
        <w:rPr>
          <w:rFonts w:asciiTheme="minorHAnsi" w:hAnsiTheme="minorHAnsi" w:cs="Arial"/>
          <w:color w:val="auto"/>
          <w:spacing w:val="-7"/>
          <w:sz w:val="24"/>
          <w:szCs w:val="24"/>
        </w:rPr>
        <w:t xml:space="preserve"> </w:t>
      </w:r>
      <w:r w:rsidRPr="00E46AAA">
        <w:rPr>
          <w:rFonts w:asciiTheme="minorHAnsi" w:hAnsiTheme="minorHAnsi" w:cs="Arial"/>
          <w:color w:val="auto"/>
          <w:sz w:val="24"/>
          <w:szCs w:val="24"/>
        </w:rPr>
        <w:t>Assumpta</w:t>
      </w:r>
      <w:r w:rsidRPr="00E46AAA">
        <w:rPr>
          <w:rFonts w:asciiTheme="minorHAnsi" w:hAnsiTheme="minorHAnsi" w:cs="Arial"/>
          <w:color w:val="auto"/>
          <w:spacing w:val="-7"/>
          <w:sz w:val="24"/>
          <w:szCs w:val="24"/>
        </w:rPr>
        <w:t xml:space="preserve"> </w:t>
      </w:r>
      <w:r w:rsidRPr="00E46AAA">
        <w:rPr>
          <w:rFonts w:asciiTheme="minorHAnsi" w:hAnsiTheme="minorHAnsi" w:cs="Arial"/>
          <w:color w:val="auto"/>
          <w:sz w:val="24"/>
          <w:szCs w:val="24"/>
        </w:rPr>
        <w:t>Vila</w:t>
      </w:r>
      <w:r w:rsidRPr="00E46AAA">
        <w:rPr>
          <w:rFonts w:asciiTheme="minorHAnsi" w:hAnsiTheme="minorHAnsi" w:cs="Arial"/>
          <w:color w:val="auto"/>
          <w:spacing w:val="-6"/>
          <w:sz w:val="24"/>
          <w:szCs w:val="24"/>
        </w:rPr>
        <w:t xml:space="preserve"> </w:t>
      </w:r>
      <w:r w:rsidRPr="00E46AAA">
        <w:rPr>
          <w:rFonts w:asciiTheme="minorHAnsi" w:hAnsiTheme="minorHAnsi" w:cs="Arial"/>
          <w:color w:val="auto"/>
          <w:sz w:val="24"/>
          <w:szCs w:val="24"/>
        </w:rPr>
        <w:t xml:space="preserve">Plana. Tècnica del </w:t>
      </w:r>
      <w:r w:rsidR="00B242BD" w:rsidRPr="00E46AAA">
        <w:rPr>
          <w:rFonts w:asciiTheme="minorHAnsi" w:hAnsiTheme="minorHAnsi" w:cs="Arial"/>
          <w:color w:val="auto"/>
          <w:spacing w:val="-2"/>
          <w:sz w:val="24"/>
          <w:szCs w:val="24"/>
        </w:rPr>
        <w:t>S</w:t>
      </w:r>
      <w:r w:rsidRPr="00E46AAA">
        <w:rPr>
          <w:rFonts w:asciiTheme="minorHAnsi" w:hAnsiTheme="minorHAnsi" w:cs="Arial"/>
          <w:color w:val="auto"/>
          <w:spacing w:val="-2"/>
          <w:sz w:val="24"/>
          <w:szCs w:val="24"/>
        </w:rPr>
        <w:t xml:space="preserve">ervei de </w:t>
      </w:r>
      <w:r w:rsidR="00B242BD" w:rsidRPr="00E46AAA">
        <w:rPr>
          <w:rFonts w:asciiTheme="minorHAnsi" w:hAnsiTheme="minorHAnsi" w:cs="Arial"/>
          <w:color w:val="auto"/>
          <w:spacing w:val="-2"/>
          <w:sz w:val="24"/>
          <w:szCs w:val="24"/>
        </w:rPr>
        <w:t>P</w:t>
      </w:r>
      <w:r w:rsidRPr="00E46AAA">
        <w:rPr>
          <w:rFonts w:asciiTheme="minorHAnsi" w:hAnsiTheme="minorHAnsi" w:cs="Arial"/>
          <w:color w:val="auto"/>
          <w:spacing w:val="-2"/>
          <w:sz w:val="24"/>
          <w:szCs w:val="24"/>
        </w:rPr>
        <w:t>romoció econòmica municipal</w:t>
      </w:r>
    </w:p>
    <w:p w14:paraId="70861791" w14:textId="77777777" w:rsidR="004D140E" w:rsidRPr="00E46AAA" w:rsidRDefault="004D140E" w:rsidP="004D140E">
      <w:pPr>
        <w:rPr>
          <w:rFonts w:cs="Arial"/>
          <w:sz w:val="24"/>
          <w:szCs w:val="24"/>
        </w:rPr>
      </w:pPr>
    </w:p>
    <w:p w14:paraId="246513A1" w14:textId="365129D5" w:rsidR="00DF4556" w:rsidRPr="00E46AAA" w:rsidRDefault="0070271E" w:rsidP="00DF4556">
      <w:pPr>
        <w:rPr>
          <w:sz w:val="24"/>
          <w:szCs w:val="24"/>
          <w:lang w:val="ca-ES"/>
        </w:rPr>
      </w:pPr>
      <w:r w:rsidRPr="00E46AAA">
        <w:rPr>
          <w:sz w:val="24"/>
          <w:szCs w:val="24"/>
          <w:lang w:val="ca-ES"/>
        </w:rPr>
        <w:t xml:space="preserve">A </w:t>
      </w:r>
      <w:r w:rsidR="00AB6ECC">
        <w:rPr>
          <w:sz w:val="24"/>
          <w:szCs w:val="24"/>
          <w:lang w:val="ca-ES"/>
        </w:rPr>
        <w:t>les</w:t>
      </w:r>
      <w:r w:rsidRPr="00E46AAA">
        <w:rPr>
          <w:sz w:val="24"/>
          <w:szCs w:val="24"/>
          <w:lang w:val="ca-ES"/>
        </w:rPr>
        <w:t xml:space="preserve"> </w:t>
      </w:r>
      <w:r w:rsidR="00AB6ECC">
        <w:rPr>
          <w:sz w:val="24"/>
          <w:szCs w:val="24"/>
          <w:lang w:val="ca-ES"/>
        </w:rPr>
        <w:t>9</w:t>
      </w:r>
      <w:r w:rsidRPr="00E46AAA">
        <w:rPr>
          <w:sz w:val="24"/>
          <w:szCs w:val="24"/>
          <w:lang w:val="ca-ES"/>
        </w:rPr>
        <w:t xml:space="preserve"> h</w:t>
      </w:r>
      <w:r w:rsidR="00AB6ECC">
        <w:rPr>
          <w:sz w:val="24"/>
          <w:szCs w:val="24"/>
          <w:lang w:val="ca-ES"/>
        </w:rPr>
        <w:t>.</w:t>
      </w:r>
      <w:r w:rsidRPr="00E46AAA">
        <w:rPr>
          <w:sz w:val="24"/>
          <w:szCs w:val="24"/>
          <w:lang w:val="ca-ES"/>
        </w:rPr>
        <w:t xml:space="preserve"> del matí es </w:t>
      </w:r>
      <w:r w:rsidR="00DF4556" w:rsidRPr="00E46AAA">
        <w:rPr>
          <w:sz w:val="24"/>
          <w:szCs w:val="24"/>
          <w:lang w:val="ca-ES"/>
        </w:rPr>
        <w:t xml:space="preserve"> declara oberta la sessió i a continuació es procedeix a </w:t>
      </w:r>
      <w:r w:rsidRPr="00E46AAA">
        <w:rPr>
          <w:sz w:val="24"/>
          <w:szCs w:val="24"/>
          <w:lang w:val="ca-ES"/>
        </w:rPr>
        <w:t>realitzar l’ entrevista personal als aspirants admesos</w:t>
      </w:r>
      <w:r w:rsidR="002B6431" w:rsidRPr="00E46AAA">
        <w:rPr>
          <w:sz w:val="24"/>
          <w:szCs w:val="24"/>
          <w:lang w:val="ca-ES"/>
        </w:rPr>
        <w:t>,</w:t>
      </w:r>
      <w:r w:rsidR="00DF4556" w:rsidRPr="00E46AAA">
        <w:rPr>
          <w:sz w:val="24"/>
          <w:szCs w:val="24"/>
          <w:lang w:val="ca-ES"/>
        </w:rPr>
        <w:t xml:space="preserve"> amb la següent puntuació</w:t>
      </w:r>
      <w:r w:rsidR="002B6431" w:rsidRPr="00E46AAA">
        <w:rPr>
          <w:sz w:val="24"/>
          <w:szCs w:val="24"/>
          <w:lang w:val="ca-ES"/>
        </w:rPr>
        <w:t>:</w:t>
      </w:r>
    </w:p>
    <w:tbl>
      <w:tblPr>
        <w:tblStyle w:val="Tablaconcuadrcula"/>
        <w:tblW w:w="0" w:type="auto"/>
        <w:tblInd w:w="2279" w:type="dxa"/>
        <w:tblLook w:val="04A0" w:firstRow="1" w:lastRow="0" w:firstColumn="1" w:lastColumn="0" w:noHBand="0" w:noVBand="1"/>
      </w:tblPr>
      <w:tblGrid>
        <w:gridCol w:w="1835"/>
        <w:gridCol w:w="3082"/>
      </w:tblGrid>
      <w:tr w:rsidR="00DF4556" w:rsidRPr="00E46AAA" w14:paraId="2F2007F5" w14:textId="77777777" w:rsidTr="00DF4556">
        <w:tc>
          <w:tcPr>
            <w:tcW w:w="1835" w:type="dxa"/>
            <w:tcBorders>
              <w:right w:val="nil"/>
            </w:tcBorders>
            <w:shd w:val="clear" w:color="auto" w:fill="BFBFBF" w:themeFill="background1" w:themeFillShade="BF"/>
          </w:tcPr>
          <w:p w14:paraId="3C8D5893" w14:textId="3053090E" w:rsidR="00DF4556" w:rsidRPr="00E46AAA" w:rsidRDefault="00DF4556" w:rsidP="002B6431">
            <w:pPr>
              <w:spacing w:after="200" w:line="276" w:lineRule="auto"/>
              <w:rPr>
                <w:sz w:val="24"/>
                <w:szCs w:val="24"/>
                <w:lang w:val="ca-ES"/>
              </w:rPr>
            </w:pPr>
            <w:r w:rsidRPr="00E46AAA">
              <w:rPr>
                <w:sz w:val="24"/>
                <w:szCs w:val="24"/>
                <w:lang w:val="ca-ES"/>
              </w:rPr>
              <w:t xml:space="preserve">  </w:t>
            </w:r>
            <w:r w:rsidR="002B6431" w:rsidRPr="00E46AAA">
              <w:rPr>
                <w:sz w:val="24"/>
                <w:szCs w:val="24"/>
                <w:lang w:val="ca-ES"/>
              </w:rPr>
              <w:t>ASPIRANTS</w:t>
            </w:r>
          </w:p>
        </w:tc>
        <w:tc>
          <w:tcPr>
            <w:tcW w:w="3082" w:type="dxa"/>
            <w:tcBorders>
              <w:left w:val="nil"/>
            </w:tcBorders>
            <w:shd w:val="clear" w:color="auto" w:fill="BFBFBF" w:themeFill="background1" w:themeFillShade="BF"/>
          </w:tcPr>
          <w:p w14:paraId="158BCC0F" w14:textId="77777777" w:rsidR="00DF4556" w:rsidRPr="00E46AAA" w:rsidRDefault="00DF4556" w:rsidP="00DF4556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DF4556" w:rsidRPr="00E46AAA" w14:paraId="04148B60" w14:textId="77777777" w:rsidTr="00DF4556">
        <w:tc>
          <w:tcPr>
            <w:tcW w:w="1835" w:type="dxa"/>
            <w:shd w:val="clear" w:color="auto" w:fill="BFBFBF" w:themeFill="background1" w:themeFillShade="BF"/>
          </w:tcPr>
          <w:p w14:paraId="7ADE17CB" w14:textId="28EE3313" w:rsidR="00DF4556" w:rsidRPr="00E46AAA" w:rsidRDefault="002B6431" w:rsidP="00DF4556">
            <w:pPr>
              <w:spacing w:after="200" w:line="276" w:lineRule="auto"/>
              <w:rPr>
                <w:sz w:val="24"/>
                <w:szCs w:val="24"/>
                <w:lang w:val="ca-ES"/>
              </w:rPr>
            </w:pPr>
            <w:r w:rsidRPr="00E46AAA">
              <w:rPr>
                <w:sz w:val="24"/>
                <w:szCs w:val="24"/>
                <w:lang w:val="ca-ES"/>
              </w:rPr>
              <w:t>DNI</w:t>
            </w:r>
          </w:p>
        </w:tc>
        <w:tc>
          <w:tcPr>
            <w:tcW w:w="3082" w:type="dxa"/>
            <w:shd w:val="clear" w:color="auto" w:fill="BFBFBF" w:themeFill="background1" w:themeFillShade="BF"/>
          </w:tcPr>
          <w:p w14:paraId="3543C620" w14:textId="40EC38E2" w:rsidR="00DF4556" w:rsidRPr="00E46AAA" w:rsidRDefault="00DF4556" w:rsidP="002B6431">
            <w:pPr>
              <w:spacing w:after="200" w:line="276" w:lineRule="auto"/>
              <w:rPr>
                <w:sz w:val="24"/>
                <w:szCs w:val="24"/>
                <w:lang w:val="ca-ES"/>
              </w:rPr>
            </w:pPr>
            <w:r w:rsidRPr="00E46AAA">
              <w:rPr>
                <w:sz w:val="24"/>
                <w:szCs w:val="24"/>
                <w:lang w:val="ca-ES"/>
              </w:rPr>
              <w:t xml:space="preserve">PUNTUACIÓ </w:t>
            </w:r>
            <w:r w:rsidR="002B6431" w:rsidRPr="00E46AAA">
              <w:rPr>
                <w:sz w:val="24"/>
                <w:szCs w:val="24"/>
                <w:lang w:val="ca-ES"/>
              </w:rPr>
              <w:t xml:space="preserve"> ENTREVISTA</w:t>
            </w:r>
          </w:p>
        </w:tc>
      </w:tr>
      <w:tr w:rsidR="00DF4556" w:rsidRPr="00E46AAA" w14:paraId="38AC3F07" w14:textId="77777777" w:rsidTr="00DF4556">
        <w:trPr>
          <w:trHeight w:val="255"/>
        </w:trPr>
        <w:tc>
          <w:tcPr>
            <w:tcW w:w="1835" w:type="dxa"/>
            <w:noWrap/>
            <w:hideMark/>
          </w:tcPr>
          <w:p w14:paraId="23339BDF" w14:textId="3B9FA0ED" w:rsidR="00DF4556" w:rsidRPr="00E46AAA" w:rsidRDefault="002B6431" w:rsidP="002B6431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E46AAA">
              <w:rPr>
                <w:rFonts w:cs="Times New Roman"/>
                <w:bCs/>
                <w:sz w:val="24"/>
                <w:szCs w:val="24"/>
              </w:rPr>
              <w:t>***</w:t>
            </w:r>
            <w:r w:rsidR="00B242BD" w:rsidRPr="00E46AAA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E46AAA">
              <w:rPr>
                <w:rFonts w:cs="Times New Roman"/>
                <w:bCs/>
                <w:sz w:val="24"/>
                <w:szCs w:val="24"/>
              </w:rPr>
              <w:t>9616F</w:t>
            </w:r>
          </w:p>
        </w:tc>
        <w:tc>
          <w:tcPr>
            <w:tcW w:w="3082" w:type="dxa"/>
          </w:tcPr>
          <w:p w14:paraId="0DEF841F" w14:textId="5030F341" w:rsidR="00DF4556" w:rsidRPr="00E46AAA" w:rsidRDefault="00B242BD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E46AAA">
              <w:rPr>
                <w:rFonts w:cs="Times New Roman"/>
                <w:bCs/>
                <w:sz w:val="24"/>
                <w:szCs w:val="24"/>
              </w:rPr>
              <w:t>4,50</w:t>
            </w:r>
          </w:p>
        </w:tc>
      </w:tr>
      <w:tr w:rsidR="00DF4556" w:rsidRPr="00E46AAA" w14:paraId="4DB80E2F" w14:textId="77777777" w:rsidTr="002B6431">
        <w:trPr>
          <w:trHeight w:val="255"/>
        </w:trPr>
        <w:tc>
          <w:tcPr>
            <w:tcW w:w="1835" w:type="dxa"/>
            <w:noWrap/>
            <w:hideMark/>
          </w:tcPr>
          <w:p w14:paraId="42FAB800" w14:textId="5FAEEFE9" w:rsidR="00DF4556" w:rsidRPr="00E46AAA" w:rsidRDefault="002B6431" w:rsidP="002B6431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  <w:r w:rsidRPr="00E46AAA">
              <w:rPr>
                <w:rFonts w:cs="Times New Roman"/>
                <w:i/>
                <w:sz w:val="24"/>
                <w:szCs w:val="24"/>
              </w:rPr>
              <w:t>***</w:t>
            </w:r>
            <w:r w:rsidR="00B242BD" w:rsidRPr="00E46AAA">
              <w:rPr>
                <w:rFonts w:cs="Times New Roman"/>
                <w:i/>
                <w:sz w:val="24"/>
                <w:szCs w:val="24"/>
              </w:rPr>
              <w:t xml:space="preserve"> 8151G</w:t>
            </w:r>
          </w:p>
        </w:tc>
        <w:tc>
          <w:tcPr>
            <w:tcW w:w="3082" w:type="dxa"/>
          </w:tcPr>
          <w:p w14:paraId="2771A447" w14:textId="39A6D472" w:rsidR="00DF4556" w:rsidRPr="00E46AAA" w:rsidRDefault="00B242BD">
            <w:pPr>
              <w:rPr>
                <w:rFonts w:cs="Arial"/>
                <w:sz w:val="24"/>
                <w:szCs w:val="24"/>
              </w:rPr>
            </w:pPr>
            <w:r w:rsidRPr="00E46AAA">
              <w:rPr>
                <w:rFonts w:cs="Arial"/>
                <w:sz w:val="24"/>
                <w:szCs w:val="24"/>
              </w:rPr>
              <w:t>4</w:t>
            </w:r>
            <w:r w:rsidR="002B6431" w:rsidRPr="00E46AAA">
              <w:rPr>
                <w:rFonts w:cs="Arial"/>
                <w:sz w:val="24"/>
                <w:szCs w:val="24"/>
              </w:rPr>
              <w:t>,5</w:t>
            </w:r>
            <w:r w:rsidR="00E5344E" w:rsidRPr="00E46AAA">
              <w:rPr>
                <w:rFonts w:cs="Arial"/>
                <w:sz w:val="24"/>
                <w:szCs w:val="24"/>
              </w:rPr>
              <w:t>0</w:t>
            </w:r>
          </w:p>
        </w:tc>
      </w:tr>
      <w:tr w:rsidR="00DF4556" w:rsidRPr="00E46AAA" w14:paraId="315BBA70" w14:textId="77777777" w:rsidTr="009843F8">
        <w:trPr>
          <w:trHeight w:val="255"/>
        </w:trPr>
        <w:tc>
          <w:tcPr>
            <w:tcW w:w="1835" w:type="dxa"/>
            <w:noWrap/>
            <w:hideMark/>
          </w:tcPr>
          <w:p w14:paraId="29050B79" w14:textId="5536B814" w:rsidR="00DF4556" w:rsidRPr="00E46AAA" w:rsidRDefault="002B6431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  <w:r w:rsidRPr="00E46AAA">
              <w:rPr>
                <w:rFonts w:cs="Times New Roman"/>
                <w:i/>
                <w:sz w:val="24"/>
                <w:szCs w:val="24"/>
              </w:rPr>
              <w:t>***</w:t>
            </w:r>
            <w:r w:rsidR="00B242BD" w:rsidRPr="00E46AAA">
              <w:rPr>
                <w:rFonts w:cs="Times New Roman"/>
                <w:i/>
                <w:sz w:val="24"/>
                <w:szCs w:val="24"/>
              </w:rPr>
              <w:t xml:space="preserve"> 7845C</w:t>
            </w:r>
          </w:p>
        </w:tc>
        <w:tc>
          <w:tcPr>
            <w:tcW w:w="3082" w:type="dxa"/>
          </w:tcPr>
          <w:p w14:paraId="4195F819" w14:textId="325987E9" w:rsidR="00DF4556" w:rsidRPr="00E46AAA" w:rsidRDefault="00B242BD">
            <w:pPr>
              <w:rPr>
                <w:rFonts w:cs="Arial"/>
                <w:sz w:val="24"/>
                <w:szCs w:val="24"/>
              </w:rPr>
            </w:pPr>
            <w:r w:rsidRPr="00E46AAA">
              <w:rPr>
                <w:rFonts w:cs="Arial"/>
                <w:sz w:val="24"/>
                <w:szCs w:val="24"/>
              </w:rPr>
              <w:t>4</w:t>
            </w:r>
            <w:r w:rsidR="009843F8" w:rsidRPr="00E46AAA">
              <w:rPr>
                <w:rFonts w:cs="Arial"/>
                <w:sz w:val="24"/>
                <w:szCs w:val="24"/>
              </w:rPr>
              <w:t>,5</w:t>
            </w:r>
            <w:r w:rsidR="00E5344E" w:rsidRPr="00E46AAA">
              <w:rPr>
                <w:rFonts w:cs="Arial"/>
                <w:sz w:val="24"/>
                <w:szCs w:val="24"/>
              </w:rPr>
              <w:t>0</w:t>
            </w:r>
          </w:p>
        </w:tc>
      </w:tr>
      <w:tr w:rsidR="00B242BD" w:rsidRPr="00E46AAA" w14:paraId="51482228" w14:textId="77777777" w:rsidTr="009843F8">
        <w:trPr>
          <w:trHeight w:val="255"/>
        </w:trPr>
        <w:tc>
          <w:tcPr>
            <w:tcW w:w="1835" w:type="dxa"/>
            <w:noWrap/>
          </w:tcPr>
          <w:p w14:paraId="2A55CF2B" w14:textId="5EB1F7AC" w:rsidR="00B242BD" w:rsidRPr="00E46AAA" w:rsidRDefault="00B242BD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  <w:r w:rsidRPr="00E46AAA">
              <w:rPr>
                <w:rFonts w:cs="Times New Roman"/>
                <w:i/>
                <w:sz w:val="24"/>
                <w:szCs w:val="24"/>
              </w:rPr>
              <w:t>*** 5854T</w:t>
            </w:r>
          </w:p>
        </w:tc>
        <w:tc>
          <w:tcPr>
            <w:tcW w:w="3082" w:type="dxa"/>
          </w:tcPr>
          <w:p w14:paraId="38F95BEB" w14:textId="123D17DA" w:rsidR="00B242BD" w:rsidRPr="00E46AAA" w:rsidRDefault="00B242BD">
            <w:pPr>
              <w:rPr>
                <w:rFonts w:cs="Arial"/>
                <w:sz w:val="24"/>
                <w:szCs w:val="24"/>
              </w:rPr>
            </w:pPr>
            <w:r w:rsidRPr="00E46AAA">
              <w:rPr>
                <w:rFonts w:cs="Arial"/>
                <w:sz w:val="24"/>
                <w:szCs w:val="24"/>
              </w:rPr>
              <w:t>4,50</w:t>
            </w:r>
          </w:p>
        </w:tc>
      </w:tr>
    </w:tbl>
    <w:p w14:paraId="08C25527" w14:textId="77777777" w:rsidR="00DF4556" w:rsidRPr="00E46AAA" w:rsidRDefault="00DF4556" w:rsidP="00DF4556">
      <w:pPr>
        <w:rPr>
          <w:sz w:val="24"/>
          <w:szCs w:val="24"/>
          <w:lang w:val="ca-ES"/>
        </w:rPr>
      </w:pPr>
    </w:p>
    <w:p w14:paraId="64E8C857" w14:textId="77777777" w:rsidR="002B6431" w:rsidRPr="00E46AAA" w:rsidRDefault="00DF4556" w:rsidP="00DF4556">
      <w:pPr>
        <w:rPr>
          <w:sz w:val="24"/>
          <w:szCs w:val="24"/>
          <w:lang w:val="ca-ES"/>
        </w:rPr>
      </w:pPr>
      <w:r w:rsidRPr="00E46AAA">
        <w:rPr>
          <w:sz w:val="24"/>
          <w:szCs w:val="24"/>
          <w:lang w:val="ca-ES"/>
        </w:rPr>
        <w:t xml:space="preserve">Seguidament, </w:t>
      </w:r>
      <w:r w:rsidR="002B6431" w:rsidRPr="00E46AAA">
        <w:rPr>
          <w:sz w:val="24"/>
          <w:szCs w:val="24"/>
          <w:lang w:val="ca-ES"/>
        </w:rPr>
        <w:t>es realitza la valoració de mèrits i s’obté la següent puntuació:</w:t>
      </w:r>
    </w:p>
    <w:tbl>
      <w:tblPr>
        <w:tblStyle w:val="Tablaconcuadrcula"/>
        <w:tblW w:w="0" w:type="auto"/>
        <w:tblInd w:w="2279" w:type="dxa"/>
        <w:tblLook w:val="04A0" w:firstRow="1" w:lastRow="0" w:firstColumn="1" w:lastColumn="0" w:noHBand="0" w:noVBand="1"/>
      </w:tblPr>
      <w:tblGrid>
        <w:gridCol w:w="1835"/>
        <w:gridCol w:w="3082"/>
      </w:tblGrid>
      <w:tr w:rsidR="00B242BD" w:rsidRPr="00E46AAA" w14:paraId="4F4D6F86" w14:textId="77777777" w:rsidTr="00C84B3F">
        <w:tc>
          <w:tcPr>
            <w:tcW w:w="1835" w:type="dxa"/>
            <w:tcBorders>
              <w:right w:val="nil"/>
            </w:tcBorders>
            <w:shd w:val="clear" w:color="auto" w:fill="BFBFBF" w:themeFill="background1" w:themeFillShade="BF"/>
          </w:tcPr>
          <w:p w14:paraId="3A28ADBB" w14:textId="77777777" w:rsidR="00B242BD" w:rsidRPr="00E46AAA" w:rsidRDefault="00B242BD" w:rsidP="00C84B3F">
            <w:pPr>
              <w:spacing w:after="200" w:line="276" w:lineRule="auto"/>
              <w:rPr>
                <w:sz w:val="24"/>
                <w:szCs w:val="24"/>
                <w:lang w:val="ca-ES"/>
              </w:rPr>
            </w:pPr>
            <w:r w:rsidRPr="00E46AAA">
              <w:rPr>
                <w:sz w:val="24"/>
                <w:szCs w:val="24"/>
                <w:lang w:val="ca-ES"/>
              </w:rPr>
              <w:t xml:space="preserve">  ASPIRANTS</w:t>
            </w:r>
          </w:p>
        </w:tc>
        <w:tc>
          <w:tcPr>
            <w:tcW w:w="3082" w:type="dxa"/>
            <w:tcBorders>
              <w:left w:val="nil"/>
            </w:tcBorders>
            <w:shd w:val="clear" w:color="auto" w:fill="BFBFBF" w:themeFill="background1" w:themeFillShade="BF"/>
          </w:tcPr>
          <w:p w14:paraId="459DBC4B" w14:textId="77777777" w:rsidR="00B242BD" w:rsidRPr="00E46AAA" w:rsidRDefault="00B242BD" w:rsidP="00C84B3F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B242BD" w:rsidRPr="00E46AAA" w14:paraId="2EB75CB1" w14:textId="77777777" w:rsidTr="00C84B3F">
        <w:tc>
          <w:tcPr>
            <w:tcW w:w="1835" w:type="dxa"/>
            <w:shd w:val="clear" w:color="auto" w:fill="BFBFBF" w:themeFill="background1" w:themeFillShade="BF"/>
          </w:tcPr>
          <w:p w14:paraId="68BC3F32" w14:textId="77777777" w:rsidR="00B242BD" w:rsidRPr="00E46AAA" w:rsidRDefault="00B242BD" w:rsidP="00C84B3F">
            <w:pPr>
              <w:spacing w:after="200" w:line="276" w:lineRule="auto"/>
              <w:rPr>
                <w:sz w:val="24"/>
                <w:szCs w:val="24"/>
                <w:lang w:val="ca-ES"/>
              </w:rPr>
            </w:pPr>
            <w:r w:rsidRPr="00E46AAA">
              <w:rPr>
                <w:sz w:val="24"/>
                <w:szCs w:val="24"/>
                <w:lang w:val="ca-ES"/>
              </w:rPr>
              <w:t>DNI</w:t>
            </w:r>
          </w:p>
        </w:tc>
        <w:tc>
          <w:tcPr>
            <w:tcW w:w="3082" w:type="dxa"/>
            <w:shd w:val="clear" w:color="auto" w:fill="BFBFBF" w:themeFill="background1" w:themeFillShade="BF"/>
          </w:tcPr>
          <w:p w14:paraId="18D14100" w14:textId="36D32E48" w:rsidR="00B242BD" w:rsidRPr="00E46AAA" w:rsidRDefault="00B242BD" w:rsidP="00C84B3F">
            <w:pPr>
              <w:spacing w:after="200" w:line="276" w:lineRule="auto"/>
              <w:rPr>
                <w:sz w:val="24"/>
                <w:szCs w:val="24"/>
                <w:lang w:val="ca-ES"/>
              </w:rPr>
            </w:pPr>
            <w:r w:rsidRPr="00E46AAA">
              <w:rPr>
                <w:sz w:val="24"/>
                <w:szCs w:val="24"/>
                <w:lang w:val="ca-ES"/>
              </w:rPr>
              <w:t>VALORACIÓ MÈRITS</w:t>
            </w:r>
          </w:p>
        </w:tc>
      </w:tr>
      <w:tr w:rsidR="00B242BD" w:rsidRPr="00E46AAA" w14:paraId="1CC62F09" w14:textId="77777777" w:rsidTr="00C84B3F">
        <w:trPr>
          <w:trHeight w:val="255"/>
        </w:trPr>
        <w:tc>
          <w:tcPr>
            <w:tcW w:w="1835" w:type="dxa"/>
            <w:noWrap/>
            <w:hideMark/>
          </w:tcPr>
          <w:p w14:paraId="4B6BB4E9" w14:textId="77777777" w:rsidR="00B242BD" w:rsidRPr="00E46AAA" w:rsidRDefault="00B242BD" w:rsidP="00C84B3F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E46AAA">
              <w:rPr>
                <w:rFonts w:cs="Times New Roman"/>
                <w:bCs/>
                <w:sz w:val="24"/>
                <w:szCs w:val="24"/>
              </w:rPr>
              <w:t>*** 9616F</w:t>
            </w:r>
          </w:p>
        </w:tc>
        <w:tc>
          <w:tcPr>
            <w:tcW w:w="3082" w:type="dxa"/>
          </w:tcPr>
          <w:p w14:paraId="7E083AD6" w14:textId="1F9F6445" w:rsidR="00B242BD" w:rsidRPr="00E46AAA" w:rsidRDefault="00B242BD" w:rsidP="00C84B3F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E46AAA">
              <w:rPr>
                <w:rFonts w:cs="Times New Roman"/>
                <w:bCs/>
                <w:sz w:val="24"/>
                <w:szCs w:val="24"/>
              </w:rPr>
              <w:t>3,50</w:t>
            </w:r>
          </w:p>
        </w:tc>
      </w:tr>
      <w:tr w:rsidR="00B242BD" w:rsidRPr="00E46AAA" w14:paraId="00FBC761" w14:textId="77777777" w:rsidTr="00C84B3F">
        <w:trPr>
          <w:trHeight w:val="255"/>
        </w:trPr>
        <w:tc>
          <w:tcPr>
            <w:tcW w:w="1835" w:type="dxa"/>
            <w:noWrap/>
            <w:hideMark/>
          </w:tcPr>
          <w:p w14:paraId="7A073984" w14:textId="77777777" w:rsidR="00B242BD" w:rsidRPr="00E46AAA" w:rsidRDefault="00B242BD" w:rsidP="00C84B3F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  <w:r w:rsidRPr="00E46AAA">
              <w:rPr>
                <w:rFonts w:cs="Times New Roman"/>
                <w:i/>
                <w:sz w:val="24"/>
                <w:szCs w:val="24"/>
              </w:rPr>
              <w:t>*** 8151G</w:t>
            </w:r>
          </w:p>
        </w:tc>
        <w:tc>
          <w:tcPr>
            <w:tcW w:w="3082" w:type="dxa"/>
          </w:tcPr>
          <w:p w14:paraId="02368793" w14:textId="099C26E6" w:rsidR="00B242BD" w:rsidRPr="00E46AAA" w:rsidRDefault="00B242BD" w:rsidP="00C84B3F">
            <w:pPr>
              <w:rPr>
                <w:rFonts w:cs="Arial"/>
                <w:sz w:val="24"/>
                <w:szCs w:val="24"/>
              </w:rPr>
            </w:pPr>
            <w:r w:rsidRPr="00E46AAA">
              <w:rPr>
                <w:rFonts w:cs="Arial"/>
                <w:sz w:val="24"/>
                <w:szCs w:val="24"/>
              </w:rPr>
              <w:t>3,00</w:t>
            </w:r>
          </w:p>
        </w:tc>
      </w:tr>
      <w:tr w:rsidR="00B242BD" w:rsidRPr="00E46AAA" w14:paraId="778B63E0" w14:textId="77777777" w:rsidTr="00C84B3F">
        <w:trPr>
          <w:trHeight w:val="255"/>
        </w:trPr>
        <w:tc>
          <w:tcPr>
            <w:tcW w:w="1835" w:type="dxa"/>
            <w:noWrap/>
            <w:hideMark/>
          </w:tcPr>
          <w:p w14:paraId="561C97D3" w14:textId="77777777" w:rsidR="00B242BD" w:rsidRPr="00E46AAA" w:rsidRDefault="00B242BD" w:rsidP="00C84B3F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  <w:r w:rsidRPr="00E46AAA">
              <w:rPr>
                <w:rFonts w:cs="Times New Roman"/>
                <w:i/>
                <w:sz w:val="24"/>
                <w:szCs w:val="24"/>
              </w:rPr>
              <w:t>*** 7845C</w:t>
            </w:r>
          </w:p>
        </w:tc>
        <w:tc>
          <w:tcPr>
            <w:tcW w:w="3082" w:type="dxa"/>
          </w:tcPr>
          <w:p w14:paraId="21F96459" w14:textId="4CDB8EB4" w:rsidR="00B242BD" w:rsidRPr="00E46AAA" w:rsidRDefault="00B242BD" w:rsidP="00C84B3F">
            <w:pPr>
              <w:rPr>
                <w:rFonts w:cs="Arial"/>
                <w:sz w:val="24"/>
                <w:szCs w:val="24"/>
              </w:rPr>
            </w:pPr>
            <w:r w:rsidRPr="00E46AAA">
              <w:rPr>
                <w:rFonts w:cs="Arial"/>
                <w:sz w:val="24"/>
                <w:szCs w:val="24"/>
              </w:rPr>
              <w:t>3,00</w:t>
            </w:r>
          </w:p>
        </w:tc>
      </w:tr>
      <w:tr w:rsidR="00B242BD" w:rsidRPr="00E46AAA" w14:paraId="1DF508F1" w14:textId="77777777" w:rsidTr="00C84B3F">
        <w:trPr>
          <w:trHeight w:val="255"/>
        </w:trPr>
        <w:tc>
          <w:tcPr>
            <w:tcW w:w="1835" w:type="dxa"/>
            <w:noWrap/>
          </w:tcPr>
          <w:p w14:paraId="39837565" w14:textId="77777777" w:rsidR="00B242BD" w:rsidRPr="00E46AAA" w:rsidRDefault="00B242BD" w:rsidP="00C84B3F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  <w:r w:rsidRPr="00E46AAA">
              <w:rPr>
                <w:rFonts w:cs="Times New Roman"/>
                <w:i/>
                <w:sz w:val="24"/>
                <w:szCs w:val="24"/>
              </w:rPr>
              <w:t>*** 5854T</w:t>
            </w:r>
          </w:p>
        </w:tc>
        <w:tc>
          <w:tcPr>
            <w:tcW w:w="3082" w:type="dxa"/>
          </w:tcPr>
          <w:p w14:paraId="033B88A0" w14:textId="4509433E" w:rsidR="00B242BD" w:rsidRPr="00E46AAA" w:rsidRDefault="00B242BD" w:rsidP="00C84B3F">
            <w:pPr>
              <w:rPr>
                <w:rFonts w:cs="Arial"/>
                <w:sz w:val="24"/>
                <w:szCs w:val="24"/>
              </w:rPr>
            </w:pPr>
            <w:r w:rsidRPr="00E46AAA">
              <w:rPr>
                <w:rFonts w:cs="Arial"/>
                <w:sz w:val="24"/>
                <w:szCs w:val="24"/>
              </w:rPr>
              <w:t>1,50</w:t>
            </w:r>
          </w:p>
        </w:tc>
      </w:tr>
    </w:tbl>
    <w:p w14:paraId="31F1749C" w14:textId="77777777" w:rsidR="00DF4556" w:rsidRPr="00E46AAA" w:rsidRDefault="00DF4556" w:rsidP="00DF4556">
      <w:pPr>
        <w:rPr>
          <w:sz w:val="24"/>
          <w:szCs w:val="24"/>
          <w:lang w:val="ca-ES"/>
        </w:rPr>
      </w:pPr>
    </w:p>
    <w:p w14:paraId="43ACBAB3" w14:textId="62BE928A" w:rsidR="00DF4556" w:rsidRDefault="00DF4556" w:rsidP="00DF4556">
      <w:pPr>
        <w:rPr>
          <w:sz w:val="24"/>
          <w:szCs w:val="24"/>
          <w:lang w:val="ca-ES"/>
        </w:rPr>
      </w:pPr>
      <w:r w:rsidRPr="00E46AAA">
        <w:rPr>
          <w:sz w:val="24"/>
          <w:szCs w:val="24"/>
          <w:lang w:val="ca-ES"/>
        </w:rPr>
        <w:lastRenderedPageBreak/>
        <w:t xml:space="preserve">A la vista dels resultats anteriors, la Comissió de </w:t>
      </w:r>
      <w:r w:rsidR="00CA2E35" w:rsidRPr="00E46AAA">
        <w:rPr>
          <w:sz w:val="24"/>
          <w:szCs w:val="24"/>
          <w:lang w:val="ca-ES"/>
        </w:rPr>
        <w:t>valoració</w:t>
      </w:r>
      <w:r w:rsidRPr="00E46AAA">
        <w:rPr>
          <w:sz w:val="24"/>
          <w:szCs w:val="24"/>
          <w:lang w:val="ca-ES"/>
        </w:rPr>
        <w:t xml:space="preserve"> fa pública la següent relació d</w:t>
      </w:r>
      <w:r w:rsidR="006A1979" w:rsidRPr="00E46AAA">
        <w:rPr>
          <w:sz w:val="24"/>
          <w:szCs w:val="24"/>
          <w:lang w:val="ca-ES"/>
        </w:rPr>
        <w:t xml:space="preserve">’ aspirants </w:t>
      </w:r>
      <w:r w:rsidRPr="00E46AAA">
        <w:rPr>
          <w:sz w:val="24"/>
          <w:szCs w:val="24"/>
          <w:lang w:val="ca-ES"/>
        </w:rPr>
        <w:t xml:space="preserve"> per ordre de puntuació:</w:t>
      </w:r>
    </w:p>
    <w:p w14:paraId="58B61469" w14:textId="77777777" w:rsidR="00AB6ECC" w:rsidRPr="00AB6ECC" w:rsidRDefault="00AB6ECC" w:rsidP="00DF4556">
      <w:pPr>
        <w:rPr>
          <w:sz w:val="24"/>
          <w:szCs w:val="24"/>
          <w:lang w:val="ca-ES"/>
        </w:rPr>
      </w:pPr>
    </w:p>
    <w:tbl>
      <w:tblPr>
        <w:tblStyle w:val="Tablaconcuadrcula"/>
        <w:tblW w:w="0" w:type="auto"/>
        <w:tblInd w:w="2279" w:type="dxa"/>
        <w:tblLook w:val="04A0" w:firstRow="1" w:lastRow="0" w:firstColumn="1" w:lastColumn="0" w:noHBand="0" w:noVBand="1"/>
      </w:tblPr>
      <w:tblGrid>
        <w:gridCol w:w="1835"/>
        <w:gridCol w:w="3082"/>
      </w:tblGrid>
      <w:tr w:rsidR="00B242BD" w:rsidRPr="00E46AAA" w14:paraId="415376D3" w14:textId="77777777" w:rsidTr="00C84B3F">
        <w:tc>
          <w:tcPr>
            <w:tcW w:w="1835" w:type="dxa"/>
            <w:tcBorders>
              <w:right w:val="nil"/>
            </w:tcBorders>
            <w:shd w:val="clear" w:color="auto" w:fill="BFBFBF" w:themeFill="background1" w:themeFillShade="BF"/>
          </w:tcPr>
          <w:p w14:paraId="03F28188" w14:textId="77777777" w:rsidR="00B242BD" w:rsidRPr="00E46AAA" w:rsidRDefault="00B242BD" w:rsidP="00C84B3F">
            <w:pPr>
              <w:spacing w:after="200" w:line="276" w:lineRule="auto"/>
              <w:rPr>
                <w:sz w:val="24"/>
                <w:szCs w:val="24"/>
                <w:lang w:val="ca-ES"/>
              </w:rPr>
            </w:pPr>
            <w:r w:rsidRPr="00E46AAA">
              <w:rPr>
                <w:sz w:val="24"/>
                <w:szCs w:val="24"/>
                <w:lang w:val="ca-ES"/>
              </w:rPr>
              <w:t xml:space="preserve">  ASPIRANTS</w:t>
            </w:r>
          </w:p>
        </w:tc>
        <w:tc>
          <w:tcPr>
            <w:tcW w:w="3082" w:type="dxa"/>
            <w:tcBorders>
              <w:left w:val="nil"/>
            </w:tcBorders>
            <w:shd w:val="clear" w:color="auto" w:fill="BFBFBF" w:themeFill="background1" w:themeFillShade="BF"/>
          </w:tcPr>
          <w:p w14:paraId="095FF555" w14:textId="77777777" w:rsidR="00B242BD" w:rsidRPr="00E46AAA" w:rsidRDefault="00B242BD" w:rsidP="00C84B3F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B242BD" w:rsidRPr="00E46AAA" w14:paraId="7021692D" w14:textId="77777777" w:rsidTr="00C84B3F">
        <w:tc>
          <w:tcPr>
            <w:tcW w:w="1835" w:type="dxa"/>
            <w:shd w:val="clear" w:color="auto" w:fill="BFBFBF" w:themeFill="background1" w:themeFillShade="BF"/>
          </w:tcPr>
          <w:p w14:paraId="3A02584A" w14:textId="77777777" w:rsidR="00B242BD" w:rsidRPr="00E46AAA" w:rsidRDefault="00B242BD" w:rsidP="00C84B3F">
            <w:pPr>
              <w:spacing w:after="200" w:line="276" w:lineRule="auto"/>
              <w:rPr>
                <w:sz w:val="24"/>
                <w:szCs w:val="24"/>
                <w:lang w:val="ca-ES"/>
              </w:rPr>
            </w:pPr>
            <w:r w:rsidRPr="00E46AAA">
              <w:rPr>
                <w:sz w:val="24"/>
                <w:szCs w:val="24"/>
                <w:lang w:val="ca-ES"/>
              </w:rPr>
              <w:t>DNI</w:t>
            </w:r>
          </w:p>
        </w:tc>
        <w:tc>
          <w:tcPr>
            <w:tcW w:w="3082" w:type="dxa"/>
            <w:shd w:val="clear" w:color="auto" w:fill="BFBFBF" w:themeFill="background1" w:themeFillShade="BF"/>
          </w:tcPr>
          <w:p w14:paraId="0701EE58" w14:textId="7445D9E2" w:rsidR="00B242BD" w:rsidRPr="00E46AAA" w:rsidRDefault="00B242BD" w:rsidP="00C84B3F">
            <w:pPr>
              <w:spacing w:after="200" w:line="276" w:lineRule="auto"/>
              <w:rPr>
                <w:sz w:val="24"/>
                <w:szCs w:val="24"/>
                <w:lang w:val="ca-ES"/>
              </w:rPr>
            </w:pPr>
            <w:r w:rsidRPr="00E46AAA">
              <w:rPr>
                <w:sz w:val="24"/>
                <w:szCs w:val="24"/>
                <w:lang w:val="ca-ES"/>
              </w:rPr>
              <w:t xml:space="preserve">PUNTUACIÓ  </w:t>
            </w:r>
            <w:r w:rsidR="004627EC" w:rsidRPr="00E46AAA">
              <w:rPr>
                <w:sz w:val="24"/>
                <w:szCs w:val="24"/>
                <w:lang w:val="ca-ES"/>
              </w:rPr>
              <w:t>TOTAL</w:t>
            </w:r>
          </w:p>
        </w:tc>
      </w:tr>
      <w:tr w:rsidR="00B242BD" w:rsidRPr="00E46AAA" w14:paraId="5A44D568" w14:textId="77777777" w:rsidTr="00C84B3F">
        <w:trPr>
          <w:trHeight w:val="255"/>
        </w:trPr>
        <w:tc>
          <w:tcPr>
            <w:tcW w:w="1835" w:type="dxa"/>
            <w:noWrap/>
            <w:hideMark/>
          </w:tcPr>
          <w:p w14:paraId="4CCCE0ED" w14:textId="77777777" w:rsidR="00B242BD" w:rsidRPr="00E46AAA" w:rsidRDefault="00B242BD" w:rsidP="00C84B3F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E46AAA">
              <w:rPr>
                <w:rFonts w:cs="Times New Roman"/>
                <w:bCs/>
                <w:sz w:val="24"/>
                <w:szCs w:val="24"/>
              </w:rPr>
              <w:t>*** 9616F</w:t>
            </w:r>
          </w:p>
        </w:tc>
        <w:tc>
          <w:tcPr>
            <w:tcW w:w="3082" w:type="dxa"/>
          </w:tcPr>
          <w:p w14:paraId="6ADDCE6B" w14:textId="44F9296D" w:rsidR="00B242BD" w:rsidRPr="00E46AAA" w:rsidRDefault="004627EC" w:rsidP="00C84B3F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E46AAA">
              <w:rPr>
                <w:rFonts w:cs="Times New Roman"/>
                <w:bCs/>
                <w:sz w:val="24"/>
                <w:szCs w:val="24"/>
              </w:rPr>
              <w:t>8,00</w:t>
            </w:r>
          </w:p>
        </w:tc>
      </w:tr>
      <w:tr w:rsidR="00B242BD" w:rsidRPr="00E46AAA" w14:paraId="5B8DD898" w14:textId="77777777" w:rsidTr="00C84B3F">
        <w:trPr>
          <w:trHeight w:val="255"/>
        </w:trPr>
        <w:tc>
          <w:tcPr>
            <w:tcW w:w="1835" w:type="dxa"/>
            <w:noWrap/>
            <w:hideMark/>
          </w:tcPr>
          <w:p w14:paraId="1DBBDE69" w14:textId="77777777" w:rsidR="00B242BD" w:rsidRPr="00E46AAA" w:rsidRDefault="00B242BD" w:rsidP="00C84B3F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  <w:r w:rsidRPr="00E46AAA">
              <w:rPr>
                <w:rFonts w:cs="Times New Roman"/>
                <w:i/>
                <w:sz w:val="24"/>
                <w:szCs w:val="24"/>
              </w:rPr>
              <w:t>*** 8151G</w:t>
            </w:r>
          </w:p>
        </w:tc>
        <w:tc>
          <w:tcPr>
            <w:tcW w:w="3082" w:type="dxa"/>
          </w:tcPr>
          <w:p w14:paraId="4B501DA3" w14:textId="5370B412" w:rsidR="00B242BD" w:rsidRPr="00E46AAA" w:rsidRDefault="004627EC" w:rsidP="00C84B3F">
            <w:pPr>
              <w:rPr>
                <w:rFonts w:cs="Arial"/>
                <w:sz w:val="24"/>
                <w:szCs w:val="24"/>
              </w:rPr>
            </w:pPr>
            <w:r w:rsidRPr="00E46AAA">
              <w:rPr>
                <w:rFonts w:cs="Arial"/>
                <w:sz w:val="24"/>
                <w:szCs w:val="24"/>
              </w:rPr>
              <w:t>7,50</w:t>
            </w:r>
          </w:p>
        </w:tc>
      </w:tr>
      <w:tr w:rsidR="00B242BD" w:rsidRPr="00E46AAA" w14:paraId="0602F311" w14:textId="77777777" w:rsidTr="00C84B3F">
        <w:trPr>
          <w:trHeight w:val="255"/>
        </w:trPr>
        <w:tc>
          <w:tcPr>
            <w:tcW w:w="1835" w:type="dxa"/>
            <w:noWrap/>
            <w:hideMark/>
          </w:tcPr>
          <w:p w14:paraId="6BBB2C03" w14:textId="77777777" w:rsidR="00B242BD" w:rsidRPr="00E46AAA" w:rsidRDefault="00B242BD" w:rsidP="00C84B3F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  <w:r w:rsidRPr="00E46AAA">
              <w:rPr>
                <w:rFonts w:cs="Times New Roman"/>
                <w:i/>
                <w:sz w:val="24"/>
                <w:szCs w:val="24"/>
              </w:rPr>
              <w:t>*** 7845C</w:t>
            </w:r>
          </w:p>
        </w:tc>
        <w:tc>
          <w:tcPr>
            <w:tcW w:w="3082" w:type="dxa"/>
          </w:tcPr>
          <w:p w14:paraId="06946568" w14:textId="3DA0AF73" w:rsidR="00B242BD" w:rsidRPr="00E46AAA" w:rsidRDefault="004627EC" w:rsidP="00C84B3F">
            <w:pPr>
              <w:rPr>
                <w:rFonts w:cs="Arial"/>
                <w:sz w:val="24"/>
                <w:szCs w:val="24"/>
              </w:rPr>
            </w:pPr>
            <w:r w:rsidRPr="00E46AAA">
              <w:rPr>
                <w:rFonts w:cs="Arial"/>
                <w:sz w:val="24"/>
                <w:szCs w:val="24"/>
              </w:rPr>
              <w:t>7,50</w:t>
            </w:r>
          </w:p>
        </w:tc>
      </w:tr>
      <w:tr w:rsidR="00B242BD" w:rsidRPr="00E46AAA" w14:paraId="67879B6C" w14:textId="77777777" w:rsidTr="00C84B3F">
        <w:trPr>
          <w:trHeight w:val="255"/>
        </w:trPr>
        <w:tc>
          <w:tcPr>
            <w:tcW w:w="1835" w:type="dxa"/>
            <w:noWrap/>
          </w:tcPr>
          <w:p w14:paraId="3A339410" w14:textId="77777777" w:rsidR="00B242BD" w:rsidRPr="00E46AAA" w:rsidRDefault="00B242BD" w:rsidP="00C84B3F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  <w:r w:rsidRPr="00E46AAA">
              <w:rPr>
                <w:rFonts w:cs="Times New Roman"/>
                <w:i/>
                <w:sz w:val="24"/>
                <w:szCs w:val="24"/>
              </w:rPr>
              <w:t>*** 5854T</w:t>
            </w:r>
          </w:p>
        </w:tc>
        <w:tc>
          <w:tcPr>
            <w:tcW w:w="3082" w:type="dxa"/>
          </w:tcPr>
          <w:p w14:paraId="67C40F30" w14:textId="16AA16A5" w:rsidR="00B242BD" w:rsidRPr="00E46AAA" w:rsidRDefault="004627EC" w:rsidP="00C84B3F">
            <w:pPr>
              <w:rPr>
                <w:rFonts w:cs="Arial"/>
                <w:sz w:val="24"/>
                <w:szCs w:val="24"/>
              </w:rPr>
            </w:pPr>
            <w:r w:rsidRPr="00E46AAA">
              <w:rPr>
                <w:rFonts w:cs="Arial"/>
                <w:sz w:val="24"/>
                <w:szCs w:val="24"/>
              </w:rPr>
              <w:t>6,00</w:t>
            </w:r>
          </w:p>
        </w:tc>
      </w:tr>
    </w:tbl>
    <w:p w14:paraId="0026EDBF" w14:textId="77777777" w:rsidR="00DF4556" w:rsidRPr="00E46AAA" w:rsidRDefault="00DF4556" w:rsidP="00DF4556">
      <w:pPr>
        <w:rPr>
          <w:sz w:val="24"/>
          <w:szCs w:val="24"/>
          <w:lang w:val="ca-ES"/>
        </w:rPr>
      </w:pPr>
    </w:p>
    <w:p w14:paraId="68A9CEE7" w14:textId="4408A0E2" w:rsidR="00DF4556" w:rsidRDefault="008C039B" w:rsidP="00DF4556">
      <w:pPr>
        <w:rPr>
          <w:sz w:val="24"/>
          <w:szCs w:val="24"/>
          <w:lang w:val="ca-ES"/>
        </w:rPr>
      </w:pPr>
      <w:r w:rsidRPr="00E46AAA">
        <w:rPr>
          <w:sz w:val="24"/>
          <w:szCs w:val="24"/>
          <w:lang w:val="ca-ES"/>
        </w:rPr>
        <w:t>“Contra aquests resultats</w:t>
      </w:r>
      <w:r w:rsidR="00E46AAA" w:rsidRPr="00E46AAA">
        <w:rPr>
          <w:sz w:val="24"/>
          <w:szCs w:val="24"/>
          <w:lang w:val="ca-ES"/>
        </w:rPr>
        <w:t xml:space="preserve"> provinents de l’acta del procés qualificador, que no esgoten la via administrativa, espot interposar en el termini d’un mes a comptar a `partir de l’endemà de la publicació, un recurs d’alçada davant l’Alcalde, sense perjudici que els legitimats activament puguin interposar qualsevol altre recurs ajustat a dret”</w:t>
      </w:r>
      <w:r w:rsidR="00AB6ECC">
        <w:rPr>
          <w:sz w:val="24"/>
          <w:szCs w:val="24"/>
          <w:lang w:val="ca-ES"/>
        </w:rPr>
        <w:t>.</w:t>
      </w:r>
    </w:p>
    <w:p w14:paraId="12D74E9F" w14:textId="77777777" w:rsidR="00AB6ECC" w:rsidRPr="00E46AAA" w:rsidRDefault="00AB6ECC" w:rsidP="00DF4556">
      <w:pPr>
        <w:rPr>
          <w:sz w:val="24"/>
          <w:szCs w:val="24"/>
          <w:lang w:val="ca-ES"/>
        </w:rPr>
      </w:pPr>
    </w:p>
    <w:p w14:paraId="5573692E" w14:textId="708FAD2D" w:rsidR="00DF4556" w:rsidRPr="00E46AAA" w:rsidRDefault="00DF4556" w:rsidP="00DF4556">
      <w:pPr>
        <w:rPr>
          <w:sz w:val="24"/>
          <w:szCs w:val="24"/>
          <w:lang w:val="ca-ES"/>
        </w:rPr>
      </w:pPr>
      <w:r w:rsidRPr="00E46AAA">
        <w:rPr>
          <w:sz w:val="24"/>
          <w:szCs w:val="24"/>
          <w:lang w:val="ca-ES"/>
        </w:rPr>
        <w:t xml:space="preserve">A Sallent, </w:t>
      </w:r>
      <w:r w:rsidR="004627EC" w:rsidRPr="00E46AAA">
        <w:rPr>
          <w:sz w:val="24"/>
          <w:szCs w:val="24"/>
          <w:lang w:val="ca-ES"/>
        </w:rPr>
        <w:t>17</w:t>
      </w:r>
      <w:r w:rsidRPr="00E46AAA">
        <w:rPr>
          <w:sz w:val="24"/>
          <w:szCs w:val="24"/>
          <w:lang w:val="ca-ES"/>
        </w:rPr>
        <w:t xml:space="preserve"> de </w:t>
      </w:r>
      <w:r w:rsidR="004627EC" w:rsidRPr="00E46AAA">
        <w:rPr>
          <w:sz w:val="24"/>
          <w:szCs w:val="24"/>
          <w:lang w:val="ca-ES"/>
        </w:rPr>
        <w:t>desembre</w:t>
      </w:r>
      <w:r w:rsidRPr="00E46AAA">
        <w:rPr>
          <w:sz w:val="24"/>
          <w:szCs w:val="24"/>
          <w:lang w:val="ca-ES"/>
        </w:rPr>
        <w:t xml:space="preserve"> de 20</w:t>
      </w:r>
      <w:r w:rsidR="00CA2E35" w:rsidRPr="00E46AAA">
        <w:rPr>
          <w:sz w:val="24"/>
          <w:szCs w:val="24"/>
          <w:lang w:val="ca-ES"/>
        </w:rPr>
        <w:t>24</w:t>
      </w:r>
    </w:p>
    <w:p w14:paraId="44451170" w14:textId="32B1BBAA" w:rsidR="00DF4556" w:rsidRPr="00E46AAA" w:rsidRDefault="00DF4556" w:rsidP="00DF4556">
      <w:pPr>
        <w:rPr>
          <w:sz w:val="24"/>
          <w:szCs w:val="24"/>
          <w:lang w:val="ca-ES"/>
        </w:rPr>
      </w:pPr>
      <w:r w:rsidRPr="00E46AAA">
        <w:rPr>
          <w:sz w:val="24"/>
          <w:szCs w:val="24"/>
          <w:lang w:val="ca-ES"/>
        </w:rPr>
        <w:tab/>
      </w:r>
      <w:r w:rsidRPr="00E46AAA">
        <w:rPr>
          <w:sz w:val="24"/>
          <w:szCs w:val="24"/>
          <w:lang w:val="ca-ES"/>
        </w:rPr>
        <w:tab/>
      </w:r>
      <w:r w:rsidRPr="00E46AAA">
        <w:rPr>
          <w:sz w:val="24"/>
          <w:szCs w:val="24"/>
          <w:lang w:val="ca-ES"/>
        </w:rPr>
        <w:tab/>
      </w:r>
    </w:p>
    <w:p w14:paraId="28BAD898" w14:textId="77777777" w:rsidR="00DF4556" w:rsidRPr="00DF4556" w:rsidRDefault="00DF4556" w:rsidP="00DF4556">
      <w:pPr>
        <w:rPr>
          <w:lang w:val="ca-ES"/>
        </w:rPr>
      </w:pPr>
    </w:p>
    <w:p w14:paraId="23141012" w14:textId="77777777" w:rsidR="006E5715" w:rsidRDefault="006E5715" w:rsidP="006E5715"/>
    <w:sectPr w:rsidR="006E571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58A09" w14:textId="77777777" w:rsidR="00E65DD4" w:rsidRDefault="00E65DD4" w:rsidP="00E65DD4">
      <w:pPr>
        <w:spacing w:after="0" w:line="240" w:lineRule="auto"/>
      </w:pPr>
      <w:r>
        <w:separator/>
      </w:r>
    </w:p>
  </w:endnote>
  <w:endnote w:type="continuationSeparator" w:id="0">
    <w:p w14:paraId="21E8270A" w14:textId="77777777" w:rsidR="00E65DD4" w:rsidRDefault="00E65DD4" w:rsidP="00E65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C9579" w14:textId="77777777" w:rsidR="00E65DD4" w:rsidRDefault="00E65DD4" w:rsidP="00E65DD4">
      <w:pPr>
        <w:spacing w:after="0" w:line="240" w:lineRule="auto"/>
      </w:pPr>
      <w:r>
        <w:separator/>
      </w:r>
    </w:p>
  </w:footnote>
  <w:footnote w:type="continuationSeparator" w:id="0">
    <w:p w14:paraId="272E141F" w14:textId="77777777" w:rsidR="00E65DD4" w:rsidRDefault="00E65DD4" w:rsidP="00E65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3B57C" w14:textId="599653E4" w:rsidR="00E65DD4" w:rsidRDefault="00E65DD4">
    <w:pPr>
      <w:pStyle w:val="Encabezado"/>
    </w:pPr>
    <w:r>
      <w:rPr>
        <w:noProof/>
        <w:lang w:val="ca-ES" w:eastAsia="ca-ES"/>
      </w:rPr>
      <w:drawing>
        <wp:inline distT="0" distB="0" distL="0" distR="0" wp14:anchorId="771D27B1" wp14:editId="3488B7A6">
          <wp:extent cx="1847850" cy="685800"/>
          <wp:effectExtent l="0" t="0" r="0" b="0"/>
          <wp:docPr id="5" name="Imagen 5" descr="B-Generic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-GenericC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537AAF"/>
    <w:multiLevelType w:val="hybridMultilevel"/>
    <w:tmpl w:val="C6E86F56"/>
    <w:lvl w:ilvl="0" w:tplc="0E7A9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3512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715"/>
    <w:rsid w:val="00077C21"/>
    <w:rsid w:val="000A264E"/>
    <w:rsid w:val="002B6431"/>
    <w:rsid w:val="003D4A70"/>
    <w:rsid w:val="004627EC"/>
    <w:rsid w:val="004D140E"/>
    <w:rsid w:val="004D481F"/>
    <w:rsid w:val="005C2DB1"/>
    <w:rsid w:val="006020A0"/>
    <w:rsid w:val="006A1979"/>
    <w:rsid w:val="006E5715"/>
    <w:rsid w:val="0070271E"/>
    <w:rsid w:val="00802159"/>
    <w:rsid w:val="008817CE"/>
    <w:rsid w:val="008C039B"/>
    <w:rsid w:val="009346FB"/>
    <w:rsid w:val="009843F8"/>
    <w:rsid w:val="00A85548"/>
    <w:rsid w:val="00AB6ECC"/>
    <w:rsid w:val="00B242BD"/>
    <w:rsid w:val="00B61346"/>
    <w:rsid w:val="00CA2E35"/>
    <w:rsid w:val="00D062B1"/>
    <w:rsid w:val="00DF4556"/>
    <w:rsid w:val="00E30509"/>
    <w:rsid w:val="00E46AAA"/>
    <w:rsid w:val="00E5344E"/>
    <w:rsid w:val="00E62CFA"/>
    <w:rsid w:val="00E65DD4"/>
    <w:rsid w:val="00E87B9B"/>
    <w:rsid w:val="00FB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4EEC7"/>
  <w15:docId w15:val="{3585C182-89B6-4E46-A347-B1BB6FD70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1"/>
    <w:qFormat/>
    <w:rsid w:val="004D140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:lang w:val="ca-E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E5715"/>
    <w:pPr>
      <w:ind w:left="720"/>
      <w:contextualSpacing/>
    </w:pPr>
  </w:style>
  <w:style w:type="table" w:styleId="Tablaconcuadrcula">
    <w:name w:val="Table Grid"/>
    <w:basedOn w:val="Tablanormal"/>
    <w:uiPriority w:val="59"/>
    <w:rsid w:val="006E5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02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159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1"/>
    <w:rsid w:val="004D140E"/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:lang w:val="ca-ES"/>
      <w14:ligatures w14:val="standardContextual"/>
    </w:rPr>
  </w:style>
  <w:style w:type="paragraph" w:styleId="Textoindependiente">
    <w:name w:val="Body Text"/>
    <w:basedOn w:val="Normal"/>
    <w:link w:val="TextoindependienteCar"/>
    <w:uiPriority w:val="1"/>
    <w:qFormat/>
    <w:rsid w:val="004D14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ca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D140E"/>
    <w:rPr>
      <w:rFonts w:ascii="Calibri" w:eastAsia="Calibri" w:hAnsi="Calibri" w:cs="Calibri"/>
      <w:sz w:val="20"/>
      <w:szCs w:val="20"/>
      <w:lang w:val="ca-ES"/>
    </w:rPr>
  </w:style>
  <w:style w:type="paragraph" w:styleId="Encabezado">
    <w:name w:val="header"/>
    <w:basedOn w:val="Normal"/>
    <w:link w:val="EncabezadoCar"/>
    <w:uiPriority w:val="99"/>
    <w:unhideWhenUsed/>
    <w:rsid w:val="00E65D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5DD4"/>
  </w:style>
  <w:style w:type="paragraph" w:styleId="Piedepgina">
    <w:name w:val="footer"/>
    <w:basedOn w:val="Normal"/>
    <w:link w:val="PiedepginaCar"/>
    <w:uiPriority w:val="99"/>
    <w:unhideWhenUsed/>
    <w:rsid w:val="00E65D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5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97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666AE-97C8-4C12-84E2-87271D0FE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 Rotllan Muñoz</dc:creator>
  <cp:lastModifiedBy>Juli Valldeoriola Rifa</cp:lastModifiedBy>
  <cp:revision>4</cp:revision>
  <dcterms:created xsi:type="dcterms:W3CDTF">2024-12-17T10:37:00Z</dcterms:created>
  <dcterms:modified xsi:type="dcterms:W3CDTF">2024-12-17T11:17:00Z</dcterms:modified>
</cp:coreProperties>
</file>